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40CBA" w14:textId="77777777" w:rsidR="003E0064" w:rsidRDefault="00B35B9A" w:rsidP="00B35B9A">
      <w:pPr>
        <w:rPr>
          <w:rFonts w:ascii="Century Gothic" w:hAnsi="Century Gothic"/>
          <w:b/>
          <w:sz w:val="44"/>
        </w:rPr>
      </w:pPr>
      <w:r>
        <w:rPr>
          <w:rFonts w:ascii="Century Gothic" w:hAnsi="Century Gothic"/>
          <w:b/>
          <w:noProof/>
          <w:sz w:val="44"/>
          <w:lang w:eastAsia="nl-NL"/>
        </w:rPr>
        <w:drawing>
          <wp:inline distT="0" distB="0" distL="0" distR="0" wp14:anchorId="1D1D4AEC" wp14:editId="07D010BC">
            <wp:extent cx="2318118" cy="6858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is logo_klein.jpg"/>
                    <pic:cNvPicPr/>
                  </pic:nvPicPr>
                  <pic:blipFill>
                    <a:blip r:embed="rId8">
                      <a:extLst>
                        <a:ext uri="{28A0092B-C50C-407E-A947-70E740481C1C}">
                          <a14:useLocalDpi xmlns:a14="http://schemas.microsoft.com/office/drawing/2010/main" val="0"/>
                        </a:ext>
                      </a:extLst>
                    </a:blip>
                    <a:stretch>
                      <a:fillRect/>
                    </a:stretch>
                  </pic:blipFill>
                  <pic:spPr>
                    <a:xfrm>
                      <a:off x="0" y="0"/>
                      <a:ext cx="2331364" cy="689719"/>
                    </a:xfrm>
                    <a:prstGeom prst="rect">
                      <a:avLst/>
                    </a:prstGeom>
                  </pic:spPr>
                </pic:pic>
              </a:graphicData>
            </a:graphic>
          </wp:inline>
        </w:drawing>
      </w:r>
      <w:r>
        <w:rPr>
          <w:rFonts w:ascii="Century Gothic" w:hAnsi="Century Gothic"/>
          <w:b/>
          <w:sz w:val="44"/>
        </w:rPr>
        <w:t xml:space="preserve">     </w:t>
      </w:r>
      <w:r w:rsidR="003E0064">
        <w:rPr>
          <w:rFonts w:ascii="Century Gothic" w:hAnsi="Century Gothic"/>
          <w:b/>
          <w:noProof/>
          <w:sz w:val="44"/>
          <w:lang w:eastAsia="nl-NL"/>
        </w:rPr>
        <w:drawing>
          <wp:inline distT="0" distB="0" distL="0" distR="0" wp14:anchorId="541EBD55" wp14:editId="3A525932">
            <wp:extent cx="2946938" cy="751381"/>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Z_Logo_def_20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6521" cy="753824"/>
                    </a:xfrm>
                    <a:prstGeom prst="rect">
                      <a:avLst/>
                    </a:prstGeom>
                  </pic:spPr>
                </pic:pic>
              </a:graphicData>
            </a:graphic>
          </wp:inline>
        </w:drawing>
      </w:r>
    </w:p>
    <w:p w14:paraId="1DA8E9E1" w14:textId="77777777" w:rsidR="003E0064" w:rsidRDefault="003E0064" w:rsidP="003E0064">
      <w:pPr>
        <w:jc w:val="center"/>
        <w:rPr>
          <w:rFonts w:ascii="Century Gothic" w:hAnsi="Century Gothic"/>
          <w:b/>
          <w:sz w:val="44"/>
        </w:rPr>
      </w:pPr>
    </w:p>
    <w:p w14:paraId="742119F4" w14:textId="77777777" w:rsidR="00DA7D39" w:rsidRDefault="00F974CC" w:rsidP="00DA7D39">
      <w:pPr>
        <w:jc w:val="center"/>
        <w:rPr>
          <w:rFonts w:ascii="Century Gothic" w:hAnsi="Century Gothic"/>
          <w:b/>
          <w:sz w:val="44"/>
        </w:rPr>
      </w:pPr>
      <w:r>
        <w:rPr>
          <w:rFonts w:ascii="Century Gothic" w:hAnsi="Century Gothic"/>
          <w:b/>
          <w:sz w:val="44"/>
        </w:rPr>
        <w:t>Online a</w:t>
      </w:r>
      <w:r w:rsidR="003E0064" w:rsidRPr="003E0064">
        <w:rPr>
          <w:rFonts w:ascii="Century Gothic" w:hAnsi="Century Gothic"/>
          <w:b/>
          <w:sz w:val="44"/>
        </w:rPr>
        <w:t xml:space="preserve">rtsenavond </w:t>
      </w:r>
      <w:r>
        <w:rPr>
          <w:rFonts w:ascii="Century Gothic" w:hAnsi="Century Gothic"/>
          <w:b/>
          <w:sz w:val="44"/>
        </w:rPr>
        <w:t>25 januari 2022</w:t>
      </w:r>
    </w:p>
    <w:p w14:paraId="34ED8ED7" w14:textId="77777777" w:rsidR="00F974CC" w:rsidRPr="00CD4482" w:rsidRDefault="00DA7D39" w:rsidP="00350C52">
      <w:pPr>
        <w:ind w:right="-957"/>
        <w:rPr>
          <w:rFonts w:ascii="Century Gothic" w:hAnsi="Century Gothic" w:cs="Arial"/>
          <w:b/>
        </w:rPr>
      </w:pPr>
      <w:r w:rsidRPr="00DA7D39">
        <w:rPr>
          <w:rFonts w:ascii="Century Gothic" w:hAnsi="Century Gothic" w:cs="Arial"/>
          <w:i/>
        </w:rPr>
        <w:t xml:space="preserve">*De avond is interactief. </w:t>
      </w:r>
      <w:r>
        <w:rPr>
          <w:rFonts w:ascii="Century Gothic" w:hAnsi="Century Gothic" w:cs="Arial"/>
          <w:i/>
        </w:rPr>
        <w:t xml:space="preserve">Naast polls, is er na elk onderwerp de gelegenheid om </w:t>
      </w:r>
      <w:r w:rsidRPr="00DA7D39">
        <w:rPr>
          <w:rFonts w:ascii="Century Gothic" w:hAnsi="Century Gothic" w:cs="Arial"/>
          <w:i/>
        </w:rPr>
        <w:t xml:space="preserve"> live vragen </w:t>
      </w:r>
      <w:r>
        <w:rPr>
          <w:rFonts w:ascii="Century Gothic" w:hAnsi="Century Gothic" w:cs="Arial"/>
          <w:i/>
        </w:rPr>
        <w:t xml:space="preserve">te </w:t>
      </w:r>
      <w:r w:rsidRPr="00DA7D39">
        <w:rPr>
          <w:rFonts w:ascii="Century Gothic" w:hAnsi="Century Gothic" w:cs="Arial"/>
          <w:i/>
        </w:rPr>
        <w:t>stellen.</w:t>
      </w:r>
      <w:r w:rsidRPr="00F974CC">
        <w:rPr>
          <w:rFonts w:ascii="Century Gothic" w:hAnsi="Century Gothic" w:cs="Arial"/>
          <w:i/>
        </w:rPr>
        <w:t xml:space="preserve"> </w:t>
      </w:r>
      <w:r w:rsidR="00113182">
        <w:rPr>
          <w:rFonts w:ascii="Century Gothic" w:hAnsi="Century Gothic" w:cs="Arial"/>
          <w:i/>
        </w:rPr>
        <w:t xml:space="preserve"> De jaarlijkse artsenavond is een gezamenlijk initiatief van het Groene Hart Ziekenhuis en huisartsenorganisatie Mediis. Het programma en de invulling van de onderwerpen </w:t>
      </w:r>
      <w:r w:rsidR="00A07C2D">
        <w:rPr>
          <w:rFonts w:ascii="Century Gothic" w:hAnsi="Century Gothic" w:cs="Arial"/>
          <w:i/>
        </w:rPr>
        <w:t>zijn gericht op de samenwerking tussen de verschillende zorgpartijen in de regio. Voor medisch inhoudelijke nascholingen organiseren wij aparte nascholingen.</w:t>
      </w:r>
      <w:r>
        <w:rPr>
          <w:rFonts w:ascii="Century Gothic" w:hAnsi="Century Gothic" w:cs="Arial"/>
          <w:i/>
        </w:rPr>
        <w:br/>
      </w:r>
      <w:r w:rsidR="00F974CC" w:rsidRPr="00DA7D39">
        <w:rPr>
          <w:rFonts w:ascii="Century Gothic" w:hAnsi="Century Gothic" w:cs="Arial"/>
          <w:b/>
        </w:rPr>
        <w:t>19:20 | Opening Zoom</w:t>
      </w:r>
      <w:r w:rsidR="00F974CC" w:rsidRPr="00CD4482">
        <w:rPr>
          <w:rFonts w:ascii="Century Gothic" w:hAnsi="Century Gothic" w:cs="Arial"/>
          <w:b/>
        </w:rPr>
        <w:br/>
      </w:r>
      <w:r w:rsidR="00F974CC" w:rsidRPr="00CD4482">
        <w:rPr>
          <w:rFonts w:ascii="Century Gothic" w:hAnsi="Century Gothic" w:cs="Arial"/>
          <w:b/>
        </w:rPr>
        <w:br/>
        <w:t>19:30 | Start avond, welkom</w:t>
      </w:r>
      <w:r w:rsidR="00F974CC" w:rsidRPr="00CD4482">
        <w:rPr>
          <w:rFonts w:ascii="Century Gothic" w:hAnsi="Century Gothic" w:cs="Arial"/>
          <w:b/>
        </w:rPr>
        <w:br/>
      </w:r>
      <w:r w:rsidR="00F974CC" w:rsidRPr="00CD4482">
        <w:rPr>
          <w:rFonts w:ascii="Century Gothic" w:hAnsi="Century Gothic" w:cs="Arial"/>
          <w:b/>
        </w:rPr>
        <w:br/>
        <w:t xml:space="preserve">19:40 </w:t>
      </w:r>
      <w:r w:rsidR="00840D5E" w:rsidRPr="00CD4482">
        <w:rPr>
          <w:rFonts w:ascii="Century Gothic" w:hAnsi="Century Gothic" w:cs="Arial"/>
          <w:b/>
        </w:rPr>
        <w:t xml:space="preserve">| </w:t>
      </w:r>
      <w:r>
        <w:rPr>
          <w:rFonts w:ascii="Century Gothic" w:hAnsi="Century Gothic" w:cs="Arial"/>
          <w:b/>
        </w:rPr>
        <w:t>Voorstellen nieuwe huisarts</w:t>
      </w:r>
      <w:bookmarkStart w:id="0" w:name="_GoBack"/>
      <w:bookmarkEnd w:id="0"/>
      <w:r>
        <w:rPr>
          <w:rFonts w:ascii="Century Gothic" w:hAnsi="Century Gothic" w:cs="Arial"/>
          <w:b/>
        </w:rPr>
        <w:t xml:space="preserve">en, specialisten ouderengeneeskunde en medisch specialisten </w:t>
      </w:r>
      <w:r w:rsidRPr="00DA7D39">
        <w:rPr>
          <w:rFonts w:ascii="Century Gothic" w:hAnsi="Century Gothic" w:cs="Arial"/>
        </w:rPr>
        <w:t>door J</w:t>
      </w:r>
      <w:r w:rsidRPr="00DA7D39">
        <w:rPr>
          <w:rFonts w:ascii="Century Gothic" w:hAnsi="Century Gothic"/>
        </w:rPr>
        <w:t>ohan Stakenburg, huisarts en voorzitter van Mediis en Jeannette von Lindern, kinderarts-neonatoloog en</w:t>
      </w:r>
      <w:r>
        <w:rPr>
          <w:rFonts w:ascii="Century Gothic" w:hAnsi="Century Gothic"/>
        </w:rPr>
        <w:t xml:space="preserve"> voorzitter van het stafbestuur</w:t>
      </w:r>
      <w:r w:rsidR="00AD504D">
        <w:rPr>
          <w:rFonts w:ascii="Century Gothic" w:hAnsi="Century Gothic"/>
        </w:rPr>
        <w:t xml:space="preserve">. </w:t>
      </w:r>
      <w:r w:rsidR="00AD504D" w:rsidRPr="00AD504D">
        <w:rPr>
          <w:rFonts w:ascii="Century Gothic" w:hAnsi="Century Gothic"/>
          <w:i/>
          <w:color w:val="FF0000"/>
        </w:rPr>
        <w:t xml:space="preserve">Daarnaast proberen we nog iemand van </w:t>
      </w:r>
      <w:proofErr w:type="spellStart"/>
      <w:r w:rsidR="00AD504D" w:rsidRPr="00AD504D">
        <w:rPr>
          <w:rFonts w:ascii="Century Gothic" w:hAnsi="Century Gothic"/>
          <w:i/>
          <w:color w:val="FF0000"/>
        </w:rPr>
        <w:t>ZorgPartners</w:t>
      </w:r>
      <w:proofErr w:type="spellEnd"/>
      <w:r w:rsidR="00AD504D" w:rsidRPr="00AD504D">
        <w:rPr>
          <w:rFonts w:ascii="Century Gothic" w:hAnsi="Century Gothic"/>
          <w:i/>
          <w:color w:val="FF0000"/>
        </w:rPr>
        <w:t xml:space="preserve"> aan te laten sluiten. </w:t>
      </w:r>
      <w:r w:rsidR="00F974CC" w:rsidRPr="00CD4482">
        <w:rPr>
          <w:rFonts w:ascii="Century Gothic" w:hAnsi="Century Gothic" w:cs="Arial"/>
          <w:b/>
        </w:rPr>
        <w:br/>
      </w:r>
      <w:r w:rsidR="00F974CC" w:rsidRPr="00CD4482">
        <w:rPr>
          <w:rFonts w:ascii="Century Gothic" w:hAnsi="Century Gothic" w:cs="Arial"/>
          <w:b/>
        </w:rPr>
        <w:br/>
      </w:r>
      <w:r>
        <w:rPr>
          <w:rFonts w:ascii="Century Gothic" w:hAnsi="Century Gothic" w:cs="Arial"/>
          <w:b/>
        </w:rPr>
        <w:t>20:00 | Videoboodschap van</w:t>
      </w:r>
      <w:r w:rsidR="00F974CC" w:rsidRPr="00CD4482">
        <w:rPr>
          <w:rFonts w:ascii="Century Gothic" w:hAnsi="Century Gothic" w:cs="Arial"/>
          <w:b/>
        </w:rPr>
        <w:t xml:space="preserve"> bestuurders</w:t>
      </w:r>
      <w:r w:rsidR="00F974CC" w:rsidRPr="00CD4482">
        <w:rPr>
          <w:rFonts w:ascii="Century Gothic" w:hAnsi="Century Gothic" w:cs="Arial"/>
          <w:b/>
        </w:rPr>
        <w:br/>
      </w:r>
      <w:r>
        <w:rPr>
          <w:rFonts w:ascii="Century Gothic" w:hAnsi="Century Gothic" w:cs="Arial"/>
        </w:rPr>
        <w:t>Door Dick van Duijn (zorgpartners), Lodewijk de Beukelaar (GHZ), Johan Stakenburg (Mediis)</w:t>
      </w:r>
      <w:r>
        <w:rPr>
          <w:rFonts w:ascii="Century Gothic" w:hAnsi="Century Gothic" w:cs="Arial"/>
        </w:rPr>
        <w:br/>
        <w:t xml:space="preserve">Over het successen en uitdagingen het afgelopen jaar en over waar we naar toe willen volgend jaar  </w:t>
      </w:r>
    </w:p>
    <w:p w14:paraId="188DA8D9" w14:textId="77777777" w:rsidR="00CD4482" w:rsidRPr="00CD4482" w:rsidRDefault="00DA7D39" w:rsidP="00CD4482">
      <w:pPr>
        <w:pStyle w:val="Normaalweb"/>
        <w:spacing w:before="105" w:beforeAutospacing="0" w:after="105" w:afterAutospacing="0"/>
        <w:textAlignment w:val="baseline"/>
        <w:rPr>
          <w:rFonts w:ascii="Century Gothic" w:hAnsi="Century Gothic" w:cs="Open Sans"/>
          <w:color w:val="000000" w:themeColor="text1"/>
          <w:sz w:val="20"/>
          <w:szCs w:val="20"/>
        </w:rPr>
      </w:pPr>
      <w:r>
        <w:rPr>
          <w:rFonts w:ascii="Century Gothic" w:hAnsi="Century Gothic" w:cs="Arial"/>
          <w:b/>
        </w:rPr>
        <w:t>20:10</w:t>
      </w:r>
      <w:r w:rsidR="00F974CC" w:rsidRPr="00CD4482">
        <w:rPr>
          <w:rFonts w:ascii="Century Gothic" w:hAnsi="Century Gothic" w:cs="Arial"/>
          <w:b/>
        </w:rPr>
        <w:t xml:space="preserve">| Inspirerende lezing door </w:t>
      </w:r>
      <w:proofErr w:type="spellStart"/>
      <w:r w:rsidR="00F974CC" w:rsidRPr="00CD4482">
        <w:rPr>
          <w:rFonts w:ascii="Century Gothic" w:hAnsi="Century Gothic" w:cs="Arial"/>
          <w:b/>
        </w:rPr>
        <w:t>Juriaan</w:t>
      </w:r>
      <w:proofErr w:type="spellEnd"/>
      <w:r w:rsidR="00F974CC" w:rsidRPr="00CD4482">
        <w:rPr>
          <w:rFonts w:ascii="Century Gothic" w:hAnsi="Century Gothic" w:cs="Arial"/>
          <w:b/>
        </w:rPr>
        <w:t xml:space="preserve"> </w:t>
      </w:r>
      <w:proofErr w:type="spellStart"/>
      <w:r w:rsidR="00F974CC" w:rsidRPr="00CD4482">
        <w:rPr>
          <w:rFonts w:ascii="Century Gothic" w:hAnsi="Century Gothic" w:cs="Arial"/>
          <w:b/>
        </w:rPr>
        <w:t>Galavazi</w:t>
      </w:r>
      <w:proofErr w:type="spellEnd"/>
      <w:r w:rsidR="00F974CC" w:rsidRPr="00CD4482">
        <w:rPr>
          <w:rFonts w:ascii="Century Gothic" w:hAnsi="Century Gothic" w:cs="Arial"/>
          <w:b/>
        </w:rPr>
        <w:t xml:space="preserve"> (Dokter </w:t>
      </w:r>
      <w:proofErr w:type="spellStart"/>
      <w:r w:rsidR="00F974CC" w:rsidRPr="00DA7D39">
        <w:rPr>
          <w:rFonts w:ascii="Century Gothic" w:hAnsi="Century Gothic" w:cs="Arial"/>
          <w:b/>
        </w:rPr>
        <w:t>Juriaan</w:t>
      </w:r>
      <w:proofErr w:type="spellEnd"/>
      <w:r w:rsidR="00F974CC" w:rsidRPr="00DA7D39">
        <w:rPr>
          <w:rFonts w:ascii="Century Gothic" w:hAnsi="Century Gothic" w:cs="Arial"/>
          <w:b/>
        </w:rPr>
        <w:t xml:space="preserve">) </w:t>
      </w:r>
      <w:r w:rsidRPr="00DA7D39">
        <w:rPr>
          <w:rFonts w:ascii="Century Gothic" w:hAnsi="Century Gothic" w:cs="Arial"/>
          <w:b/>
        </w:rPr>
        <w:t xml:space="preserve">– Hoe ga je om met de gigantische </w:t>
      </w:r>
      <w:r>
        <w:rPr>
          <w:rFonts w:ascii="Century Gothic" w:hAnsi="Century Gothic" w:cs="Arial"/>
          <w:b/>
        </w:rPr>
        <w:t xml:space="preserve"> zorgdruk?</w:t>
      </w:r>
      <w:r w:rsidR="00CD4482">
        <w:rPr>
          <w:rFonts w:ascii="Century Gothic" w:hAnsi="Century Gothic" w:cs="Arial"/>
        </w:rPr>
        <w:br/>
      </w:r>
      <w:r w:rsidR="00CD4482" w:rsidRPr="00CD4482">
        <w:rPr>
          <w:rFonts w:ascii="Century Gothic" w:hAnsi="Century Gothic" w:cs="Arial"/>
          <w:b/>
          <w:sz w:val="20"/>
          <w:szCs w:val="20"/>
          <w:u w:val="single"/>
        </w:rPr>
        <w:t>Uitleg</w:t>
      </w:r>
      <w:r w:rsidR="00CD4482">
        <w:rPr>
          <w:rFonts w:ascii="Century Gothic" w:hAnsi="Century Gothic" w:cs="Arial"/>
          <w:b/>
          <w:sz w:val="20"/>
          <w:szCs w:val="20"/>
          <w:u w:val="single"/>
        </w:rPr>
        <w:t>:</w:t>
      </w:r>
      <w:r w:rsidR="00CD4482">
        <w:rPr>
          <w:rFonts w:ascii="Century Gothic" w:hAnsi="Century Gothic" w:cs="Arial"/>
          <w:b/>
        </w:rPr>
        <w:t xml:space="preserve"> </w:t>
      </w:r>
      <w:r w:rsidR="00CD4482">
        <w:rPr>
          <w:rFonts w:ascii="Century Gothic" w:hAnsi="Century Gothic"/>
          <w:sz w:val="20"/>
          <w:szCs w:val="20"/>
        </w:rPr>
        <w:t>Tijdens deze avond stellen we de nieuwe artsen in de regio voor, bespreken we de zorgdrukte, de samenwerking en verschuiving van zorg tussen de eerste en tweede lijn. We blikken terug op wat we al bereikt hebben, maar we kijken ook vooruit: waar willen we naar toe, hoe werken we zo slim/goed mogelijk samen en hoe houden we de zorg toegankelijk?</w:t>
      </w:r>
      <w:r w:rsidR="00CD4482">
        <w:rPr>
          <w:rFonts w:ascii="Century Gothic" w:hAnsi="Century Gothic"/>
          <w:sz w:val="20"/>
          <w:szCs w:val="20"/>
        </w:rPr>
        <w:br/>
      </w:r>
      <w:r w:rsidR="00CD4482">
        <w:rPr>
          <w:rFonts w:ascii="Century Gothic" w:hAnsi="Century Gothic"/>
          <w:sz w:val="20"/>
          <w:szCs w:val="20"/>
        </w:rPr>
        <w:br/>
        <w:t xml:space="preserve">Uiteraard heeft de afgelopen tijd veel van iedereen gevraagd en de komende jaren zal dat ook niet opeens verdwijnen. Het is geen verrassing dat het ziekteverzuim bij zorgpersoneel oploopt, maar dat helpt zeker niet mee. Daarom trappen we af met een inspirerende, prikkelende spreker, namelijk Dokter </w:t>
      </w:r>
      <w:proofErr w:type="spellStart"/>
      <w:r w:rsidR="00CD4482">
        <w:rPr>
          <w:rFonts w:ascii="Century Gothic" w:hAnsi="Century Gothic"/>
          <w:sz w:val="20"/>
          <w:szCs w:val="20"/>
        </w:rPr>
        <w:t>Juriaan</w:t>
      </w:r>
      <w:proofErr w:type="spellEnd"/>
      <w:r w:rsidR="00CD4482">
        <w:rPr>
          <w:rFonts w:ascii="Century Gothic" w:hAnsi="Century Gothic"/>
          <w:sz w:val="20"/>
          <w:szCs w:val="20"/>
        </w:rPr>
        <w:t>. Want pas als je als arts goed voor jezelf zorgt, kun je optimaal zorgen voor de patiënt.</w:t>
      </w:r>
      <w:r w:rsidR="00CD4482">
        <w:rPr>
          <w:rFonts w:ascii="Century Gothic" w:hAnsi="Century Gothic" w:cs="Arial"/>
        </w:rPr>
        <w:br/>
      </w:r>
      <w:r w:rsidR="00CD4482" w:rsidRPr="00CD4482">
        <w:rPr>
          <w:rFonts w:ascii="Century Gothic" w:hAnsi="Century Gothic" w:cs="Arial"/>
          <w:color w:val="000000" w:themeColor="text1"/>
          <w:sz w:val="20"/>
          <w:szCs w:val="20"/>
        </w:rPr>
        <w:br/>
      </w:r>
      <w:r w:rsidR="00CD4482" w:rsidRPr="00CD4482">
        <w:rPr>
          <w:rFonts w:ascii="Century Gothic" w:hAnsi="Century Gothic" w:cs="Open Sans"/>
          <w:b/>
          <w:color w:val="000000" w:themeColor="text1"/>
          <w:sz w:val="20"/>
          <w:szCs w:val="20"/>
          <w:u w:val="single"/>
          <w:shd w:val="clear" w:color="auto" w:fill="FFFFFF"/>
        </w:rPr>
        <w:t xml:space="preserve">Over </w:t>
      </w:r>
      <w:proofErr w:type="spellStart"/>
      <w:r w:rsidR="00CD4482" w:rsidRPr="00CD4482">
        <w:rPr>
          <w:rFonts w:ascii="Century Gothic" w:hAnsi="Century Gothic" w:cs="Open Sans"/>
          <w:b/>
          <w:color w:val="000000" w:themeColor="text1"/>
          <w:sz w:val="20"/>
          <w:szCs w:val="20"/>
          <w:u w:val="single"/>
          <w:shd w:val="clear" w:color="auto" w:fill="FFFFFF"/>
        </w:rPr>
        <w:t>Juriaan</w:t>
      </w:r>
      <w:proofErr w:type="spellEnd"/>
      <w:r w:rsidR="00CD4482">
        <w:rPr>
          <w:rFonts w:ascii="Century Gothic" w:hAnsi="Century Gothic" w:cs="Open Sans"/>
          <w:b/>
          <w:color w:val="000000" w:themeColor="text1"/>
          <w:sz w:val="20"/>
          <w:szCs w:val="20"/>
          <w:u w:val="single"/>
          <w:shd w:val="clear" w:color="auto" w:fill="FFFFFF"/>
        </w:rPr>
        <w:t>:</w:t>
      </w:r>
      <w:r w:rsidR="00CD4482">
        <w:rPr>
          <w:rFonts w:ascii="Century Gothic" w:hAnsi="Century Gothic" w:cs="Open Sans"/>
          <w:b/>
          <w:color w:val="000000" w:themeColor="text1"/>
          <w:sz w:val="20"/>
          <w:szCs w:val="20"/>
          <w:shd w:val="clear" w:color="auto" w:fill="FFFFFF"/>
        </w:rPr>
        <w:t xml:space="preserve"> </w:t>
      </w:r>
      <w:proofErr w:type="spellStart"/>
      <w:r w:rsidR="00CD4482" w:rsidRPr="00CD4482">
        <w:rPr>
          <w:rFonts w:ascii="Century Gothic" w:hAnsi="Century Gothic" w:cs="Open Sans"/>
          <w:color w:val="000000" w:themeColor="text1"/>
          <w:sz w:val="20"/>
          <w:szCs w:val="20"/>
          <w:shd w:val="clear" w:color="auto" w:fill="FFFFFF"/>
        </w:rPr>
        <w:t>Juriaan</w:t>
      </w:r>
      <w:proofErr w:type="spellEnd"/>
      <w:r w:rsidR="00CD4482" w:rsidRPr="00CD4482">
        <w:rPr>
          <w:rFonts w:ascii="Century Gothic" w:hAnsi="Century Gothic" w:cs="Open Sans"/>
          <w:color w:val="000000" w:themeColor="text1"/>
          <w:sz w:val="20"/>
          <w:szCs w:val="20"/>
          <w:shd w:val="clear" w:color="auto" w:fill="FFFFFF"/>
        </w:rPr>
        <w:t xml:space="preserve"> </w:t>
      </w:r>
      <w:proofErr w:type="spellStart"/>
      <w:r w:rsidR="00CD4482" w:rsidRPr="00CD4482">
        <w:rPr>
          <w:rFonts w:ascii="Century Gothic" w:hAnsi="Century Gothic" w:cs="Open Sans"/>
          <w:color w:val="000000" w:themeColor="text1"/>
          <w:sz w:val="20"/>
          <w:szCs w:val="20"/>
          <w:shd w:val="clear" w:color="auto" w:fill="FFFFFF"/>
        </w:rPr>
        <w:t>Galavazi</w:t>
      </w:r>
      <w:proofErr w:type="spellEnd"/>
      <w:r w:rsidR="00CD4482" w:rsidRPr="00CD4482">
        <w:rPr>
          <w:rFonts w:ascii="Century Gothic" w:hAnsi="Century Gothic" w:cs="Open Sans"/>
          <w:color w:val="000000" w:themeColor="text1"/>
          <w:sz w:val="20"/>
          <w:szCs w:val="20"/>
          <w:shd w:val="clear" w:color="auto" w:fill="FFFFFF"/>
        </w:rPr>
        <w:t xml:space="preserve"> is arts, coach en auteur van de bestseller Van klacht naar kans. Lichaam en geest zijn onlosmakelijk met elkaar verbonden. In zijn werk helpt hij mensen om zich op beide vlakken weer echt fit te voelen door </w:t>
      </w:r>
      <w:proofErr w:type="spellStart"/>
      <w:r w:rsidR="00CD4482" w:rsidRPr="00CD4482">
        <w:rPr>
          <w:rFonts w:ascii="Century Gothic" w:hAnsi="Century Gothic" w:cs="Open Sans"/>
          <w:color w:val="000000" w:themeColor="text1"/>
          <w:sz w:val="20"/>
          <w:szCs w:val="20"/>
          <w:shd w:val="clear" w:color="auto" w:fill="FFFFFF"/>
        </w:rPr>
        <w:t>coachingstrajecten</w:t>
      </w:r>
      <w:proofErr w:type="spellEnd"/>
      <w:r w:rsidR="00CD4482" w:rsidRPr="00CD4482">
        <w:rPr>
          <w:rFonts w:ascii="Century Gothic" w:hAnsi="Century Gothic" w:cs="Open Sans"/>
          <w:color w:val="000000" w:themeColor="text1"/>
          <w:sz w:val="20"/>
          <w:szCs w:val="20"/>
          <w:shd w:val="clear" w:color="auto" w:fill="FFFFFF"/>
        </w:rPr>
        <w:t xml:space="preserve"> waarin hij mensen laat ervaren dat ze zelf een enorme invloed hebben op hun welbevinden.</w:t>
      </w:r>
      <w:r w:rsidR="00CD4482">
        <w:rPr>
          <w:rFonts w:ascii="Open Sans" w:hAnsi="Open Sans" w:cs="Open Sans"/>
          <w:color w:val="777777"/>
          <w:sz w:val="21"/>
          <w:szCs w:val="21"/>
          <w:shd w:val="clear" w:color="auto" w:fill="FFFFFF"/>
        </w:rPr>
        <w:br/>
      </w:r>
      <w:r w:rsidR="00CD4482">
        <w:rPr>
          <w:rFonts w:ascii="Century Gothic" w:hAnsi="Century Gothic" w:cs="Arial"/>
        </w:rPr>
        <w:br/>
      </w:r>
      <w:r w:rsidR="00CD4482" w:rsidRPr="00CD4482">
        <w:rPr>
          <w:rFonts w:ascii="Century Gothic" w:hAnsi="Century Gothic" w:cs="Arial"/>
          <w:b/>
          <w:color w:val="000000" w:themeColor="text1"/>
          <w:sz w:val="20"/>
          <w:szCs w:val="20"/>
          <w:u w:val="single"/>
        </w:rPr>
        <w:t>Kernboodschap</w:t>
      </w:r>
      <w:r w:rsidR="00CD4482">
        <w:rPr>
          <w:rFonts w:ascii="Century Gothic" w:hAnsi="Century Gothic" w:cs="Arial"/>
          <w:b/>
          <w:color w:val="000000" w:themeColor="text1"/>
          <w:sz w:val="20"/>
          <w:szCs w:val="20"/>
          <w:u w:val="single"/>
        </w:rPr>
        <w:t>:</w:t>
      </w:r>
      <w:r w:rsidR="00CD4482">
        <w:rPr>
          <w:rFonts w:ascii="Century Gothic" w:hAnsi="Century Gothic" w:cs="Arial"/>
          <w:color w:val="000000" w:themeColor="text1"/>
          <w:sz w:val="20"/>
          <w:szCs w:val="20"/>
        </w:rPr>
        <w:t xml:space="preserve"> J</w:t>
      </w:r>
      <w:r w:rsidR="00CD4482" w:rsidRPr="00CD4482">
        <w:rPr>
          <w:rFonts w:ascii="Century Gothic" w:hAnsi="Century Gothic" w:cs="Open Sans"/>
          <w:color w:val="000000" w:themeColor="text1"/>
          <w:sz w:val="20"/>
          <w:szCs w:val="20"/>
        </w:rPr>
        <w:t>e hebt als arts een waardevolle rol. Je voegt waarde toe aan het leven en de gezondheid van anderen. Dat doe je op de best mogelijke manier. Met al je passie, je kennis en je kunde.</w:t>
      </w:r>
      <w:r w:rsidR="00CD4482">
        <w:rPr>
          <w:rFonts w:ascii="Century Gothic" w:hAnsi="Century Gothic" w:cs="Open Sans"/>
          <w:color w:val="000000" w:themeColor="text1"/>
          <w:sz w:val="20"/>
          <w:szCs w:val="20"/>
        </w:rPr>
        <w:t xml:space="preserve"> </w:t>
      </w:r>
      <w:r w:rsidR="00CD4482" w:rsidRPr="00CD4482">
        <w:rPr>
          <w:rFonts w:ascii="Century Gothic" w:hAnsi="Century Gothic" w:cs="Open Sans"/>
          <w:color w:val="000000" w:themeColor="text1"/>
          <w:sz w:val="20"/>
          <w:szCs w:val="20"/>
        </w:rPr>
        <w:t>En tegelijkertijd is er de spagaat tussen tijdgebrek, tijd willen nemen en goede zorg willen verlenen. </w:t>
      </w:r>
      <w:r w:rsidR="00CD4482" w:rsidRPr="00CD4482">
        <w:rPr>
          <w:rFonts w:ascii="Century Gothic" w:hAnsi="Century Gothic" w:cs="Open Sans"/>
          <w:bCs/>
          <w:color w:val="000000" w:themeColor="text1"/>
          <w:sz w:val="20"/>
          <w:szCs w:val="20"/>
          <w:bdr w:val="none" w:sz="0" w:space="0" w:color="auto" w:frame="1"/>
        </w:rPr>
        <w:t>De hoge werkdruk</w:t>
      </w:r>
      <w:r w:rsidR="00CD4482" w:rsidRPr="00CD4482">
        <w:rPr>
          <w:rFonts w:ascii="Century Gothic" w:hAnsi="Century Gothic" w:cs="Open Sans"/>
          <w:color w:val="000000" w:themeColor="text1"/>
          <w:sz w:val="20"/>
          <w:szCs w:val="20"/>
        </w:rPr>
        <w:t xml:space="preserve">, lange dagen, administratieve rompslomp en het </w:t>
      </w:r>
      <w:proofErr w:type="spellStart"/>
      <w:r w:rsidR="00CD4482" w:rsidRPr="00CD4482">
        <w:rPr>
          <w:rFonts w:ascii="Century Gothic" w:hAnsi="Century Gothic" w:cs="Open Sans"/>
          <w:color w:val="000000" w:themeColor="text1"/>
          <w:sz w:val="20"/>
          <w:szCs w:val="20"/>
        </w:rPr>
        <w:t>geleur</w:t>
      </w:r>
      <w:proofErr w:type="spellEnd"/>
      <w:r w:rsidR="00CD4482" w:rsidRPr="00CD4482">
        <w:rPr>
          <w:rFonts w:ascii="Century Gothic" w:hAnsi="Century Gothic" w:cs="Open Sans"/>
          <w:color w:val="000000" w:themeColor="text1"/>
          <w:sz w:val="20"/>
          <w:szCs w:val="20"/>
        </w:rPr>
        <w:t xml:space="preserve"> om je patiënt op de juiste zorgplek te krijgen, zorgen ervoor dat je regelmatig over </w:t>
      </w:r>
      <w:r w:rsidR="00CD4482" w:rsidRPr="00CD4482">
        <w:rPr>
          <w:rFonts w:ascii="Century Gothic" w:hAnsi="Century Gothic" w:cs="Open Sans"/>
          <w:color w:val="000000" w:themeColor="text1"/>
          <w:sz w:val="20"/>
          <w:szCs w:val="20"/>
        </w:rPr>
        <w:lastRenderedPageBreak/>
        <w:t>je eigen grenzen gaat en niet de zorg kunt leveren zoals je dat het liefste zou willen. Het heeft effect op hoe je je voelt, op je relaties en op je eigen gezondheid.</w:t>
      </w:r>
    </w:p>
    <w:p w14:paraId="0D933F0A" w14:textId="77777777" w:rsidR="00CD4482" w:rsidRPr="00CD4482" w:rsidRDefault="00CD4482" w:rsidP="00CD4482">
      <w:pPr>
        <w:spacing w:before="105" w:after="105" w:line="240" w:lineRule="auto"/>
        <w:textAlignment w:val="baseline"/>
        <w:rPr>
          <w:rFonts w:ascii="Century Gothic" w:eastAsia="Times New Roman" w:hAnsi="Century Gothic" w:cs="Open Sans"/>
          <w:color w:val="000000" w:themeColor="text1"/>
          <w:sz w:val="20"/>
          <w:szCs w:val="20"/>
          <w:lang w:eastAsia="nl-NL"/>
        </w:rPr>
      </w:pPr>
      <w:r w:rsidRPr="00CD4482">
        <w:rPr>
          <w:rFonts w:ascii="Century Gothic" w:eastAsia="Times New Roman" w:hAnsi="Century Gothic" w:cs="Open Sans"/>
          <w:color w:val="000000" w:themeColor="text1"/>
          <w:sz w:val="20"/>
          <w:szCs w:val="20"/>
          <w:lang w:eastAsia="nl-NL"/>
        </w:rPr>
        <w:t>En daar zit ook meteen de oplossing:</w:t>
      </w:r>
    </w:p>
    <w:p w14:paraId="64E60A91" w14:textId="77777777" w:rsidR="00CD4482" w:rsidRPr="00CD4482" w:rsidRDefault="00CD4482" w:rsidP="00CD4482">
      <w:pPr>
        <w:spacing w:after="0" w:line="240" w:lineRule="auto"/>
        <w:textAlignment w:val="baseline"/>
        <w:rPr>
          <w:rFonts w:ascii="Century Gothic" w:eastAsia="Times New Roman" w:hAnsi="Century Gothic" w:cs="Open Sans"/>
          <w:color w:val="000000" w:themeColor="text1"/>
          <w:sz w:val="20"/>
          <w:szCs w:val="20"/>
          <w:lang w:eastAsia="nl-NL"/>
        </w:rPr>
      </w:pPr>
      <w:r w:rsidRPr="00CD4482">
        <w:rPr>
          <w:rFonts w:ascii="Century Gothic" w:eastAsia="Times New Roman" w:hAnsi="Century Gothic" w:cs="Open Sans"/>
          <w:bCs/>
          <w:i/>
          <w:iCs/>
          <w:color w:val="000000" w:themeColor="text1"/>
          <w:sz w:val="20"/>
          <w:szCs w:val="20"/>
          <w:bdr w:val="none" w:sz="0" w:space="0" w:color="auto" w:frame="1"/>
          <w:lang w:eastAsia="nl-NL"/>
        </w:rPr>
        <w:t>“Jij kan de meeste waarde van jou als arts toevoegen, wanneer jij honderd procent jij kan zijn. En dus heb je jezelf op de allereerste plek te zetten. Zodat je vanuit daar ook de ander op de best mogelijke manier kan begeleiden.”</w:t>
      </w:r>
      <w:r w:rsidRPr="00CD4482">
        <w:rPr>
          <w:rFonts w:ascii="Century Gothic" w:eastAsia="Times New Roman" w:hAnsi="Century Gothic" w:cs="Open Sans"/>
          <w:bCs/>
          <w:i/>
          <w:iCs/>
          <w:color w:val="000000" w:themeColor="text1"/>
          <w:sz w:val="20"/>
          <w:szCs w:val="20"/>
          <w:bdr w:val="none" w:sz="0" w:space="0" w:color="auto" w:frame="1"/>
          <w:lang w:eastAsia="nl-NL"/>
        </w:rPr>
        <w:br/>
      </w:r>
    </w:p>
    <w:p w14:paraId="683055C2" w14:textId="77777777" w:rsidR="00F974CC" w:rsidRPr="00DA7D39" w:rsidRDefault="00CD4482" w:rsidP="00DA7D39">
      <w:pPr>
        <w:rPr>
          <w:rFonts w:ascii="Century Gothic" w:hAnsi="Century Gothic"/>
        </w:rPr>
      </w:pPr>
      <w:r w:rsidRPr="00CD4482">
        <w:rPr>
          <w:rFonts w:ascii="Century Gothic" w:eastAsia="Times New Roman" w:hAnsi="Century Gothic" w:cs="Open Sans"/>
          <w:color w:val="000000" w:themeColor="text1"/>
          <w:sz w:val="20"/>
          <w:szCs w:val="20"/>
          <w:lang w:eastAsia="nl-NL"/>
        </w:rPr>
        <w:t>Er is een enorme behoefte aan artsen die inspireren om te leven vanuit meer zelfzorg. Die andere mensen motiveren om doelgericht te werken aan hun fysieke en mentale gesteldheid. Dokters die niet alleen vertellen wát en hóe we iets moeten doen, maar die vooral ook laten zien hoe zij dat zelf doen. </w:t>
      </w:r>
      <w:r w:rsidRPr="00CD4482">
        <w:rPr>
          <w:rFonts w:ascii="Century Gothic" w:eastAsia="Times New Roman" w:hAnsi="Century Gothic" w:cs="Open Sans"/>
          <w:bCs/>
          <w:color w:val="000000" w:themeColor="text1"/>
          <w:sz w:val="20"/>
          <w:szCs w:val="20"/>
          <w:bdr w:val="none" w:sz="0" w:space="0" w:color="auto" w:frame="1"/>
          <w:lang w:eastAsia="nl-NL"/>
        </w:rPr>
        <w:t>Je kan een enorme inspirator zijn</w:t>
      </w:r>
      <w:r w:rsidRPr="00CD4482">
        <w:rPr>
          <w:rFonts w:ascii="Century Gothic" w:eastAsia="Times New Roman" w:hAnsi="Century Gothic" w:cs="Open Sans"/>
          <w:color w:val="000000" w:themeColor="text1"/>
          <w:sz w:val="20"/>
          <w:szCs w:val="20"/>
          <w:lang w:eastAsia="nl-NL"/>
        </w:rPr>
        <w:t> door zelf het levende bewijs te zijn. Doen wat je verkondigt</w:t>
      </w:r>
      <w:r w:rsidRPr="00CD4482">
        <w:rPr>
          <w:rFonts w:ascii="Century Gothic" w:eastAsia="Times New Roman" w:hAnsi="Century Gothic" w:cs="Open Sans"/>
          <w:i/>
          <w:iCs/>
          <w:color w:val="000000" w:themeColor="text1"/>
          <w:sz w:val="20"/>
          <w:szCs w:val="20"/>
          <w:bdr w:val="none" w:sz="0" w:space="0" w:color="auto" w:frame="1"/>
          <w:lang w:eastAsia="nl-NL"/>
        </w:rPr>
        <w:t>.</w:t>
      </w:r>
      <w:r w:rsidRPr="00CD4482">
        <w:rPr>
          <w:rFonts w:ascii="Century Gothic" w:eastAsia="Times New Roman" w:hAnsi="Century Gothic" w:cs="Open Sans"/>
          <w:color w:val="000000" w:themeColor="text1"/>
          <w:sz w:val="20"/>
          <w:szCs w:val="20"/>
          <w:lang w:eastAsia="nl-NL"/>
        </w:rPr>
        <w:t xml:space="preserve"> </w:t>
      </w:r>
      <w:proofErr w:type="spellStart"/>
      <w:r w:rsidRPr="00CD4482">
        <w:rPr>
          <w:rFonts w:ascii="Century Gothic" w:eastAsia="Times New Roman" w:hAnsi="Century Gothic" w:cs="Open Sans"/>
          <w:color w:val="000000" w:themeColor="text1"/>
          <w:sz w:val="20"/>
          <w:szCs w:val="20"/>
          <w:lang w:eastAsia="nl-NL"/>
        </w:rPr>
        <w:t>Juriaan</w:t>
      </w:r>
      <w:proofErr w:type="spellEnd"/>
      <w:r w:rsidRPr="00CD4482">
        <w:rPr>
          <w:rFonts w:ascii="Century Gothic" w:eastAsia="Times New Roman" w:hAnsi="Century Gothic" w:cs="Open Sans"/>
          <w:color w:val="000000" w:themeColor="text1"/>
          <w:sz w:val="20"/>
          <w:szCs w:val="20"/>
          <w:lang w:eastAsia="nl-NL"/>
        </w:rPr>
        <w:t xml:space="preserve"> inspireert om het verschil te maken en reikt tools aan hoe hiermee om te gaan.</w:t>
      </w:r>
      <w:r w:rsidRPr="00CD4482">
        <w:rPr>
          <w:rFonts w:ascii="Open Sans" w:eastAsia="Times New Roman" w:hAnsi="Open Sans" w:cs="Open Sans"/>
          <w:color w:val="000000" w:themeColor="text1"/>
          <w:sz w:val="21"/>
          <w:szCs w:val="21"/>
          <w:lang w:eastAsia="nl-NL"/>
        </w:rPr>
        <w:t xml:space="preserve"> </w:t>
      </w:r>
      <w:r w:rsidR="00F974CC">
        <w:rPr>
          <w:rFonts w:ascii="Century Gothic" w:hAnsi="Century Gothic" w:cs="Arial"/>
        </w:rPr>
        <w:br/>
      </w:r>
      <w:r w:rsidR="00F974CC" w:rsidRPr="00801B16">
        <w:rPr>
          <w:rFonts w:ascii="Century Gothic" w:hAnsi="Century Gothic" w:cs="Arial"/>
          <w:b/>
        </w:rPr>
        <w:br/>
      </w:r>
      <w:r w:rsidR="00DA7D39">
        <w:rPr>
          <w:rFonts w:ascii="Century Gothic" w:hAnsi="Century Gothic" w:cs="Arial"/>
          <w:b/>
        </w:rPr>
        <w:t>20.45</w:t>
      </w:r>
      <w:r w:rsidR="00F974CC" w:rsidRPr="00801B16">
        <w:rPr>
          <w:rFonts w:ascii="Century Gothic" w:hAnsi="Century Gothic" w:cs="Arial"/>
          <w:b/>
        </w:rPr>
        <w:t xml:space="preserve">| Video: in </w:t>
      </w:r>
      <w:r w:rsidR="002C56B1">
        <w:rPr>
          <w:rFonts w:ascii="Century Gothic" w:hAnsi="Century Gothic" w:cs="Arial"/>
          <w:b/>
        </w:rPr>
        <w:t xml:space="preserve">gesprek met </w:t>
      </w:r>
      <w:r w:rsidR="002C56B1" w:rsidRPr="002C56B1">
        <w:rPr>
          <w:rFonts w:ascii="Century Gothic" w:hAnsi="Century Gothic" w:cs="Arial"/>
          <w:b/>
        </w:rPr>
        <w:t>Tjarda Scheltens (</w:t>
      </w:r>
      <w:r w:rsidR="002C56B1" w:rsidRPr="002C56B1">
        <w:rPr>
          <w:rFonts w:ascii="Century Gothic" w:hAnsi="Century Gothic"/>
          <w:b/>
        </w:rPr>
        <w:t xml:space="preserve">huisarts, medisch directeur van Mediis en lid van de werkgroep netwerkzorg) </w:t>
      </w:r>
      <w:r w:rsidR="00F974CC" w:rsidRPr="002C56B1">
        <w:rPr>
          <w:rFonts w:ascii="Century Gothic" w:hAnsi="Century Gothic" w:cs="Arial"/>
          <w:b/>
        </w:rPr>
        <w:t>over nieuwe zorgmogelijkheden en geboekte successen in samenwerking het afgelopen jaar</w:t>
      </w:r>
      <w:r w:rsidR="00DA7D39">
        <w:rPr>
          <w:rFonts w:ascii="Century Gothic" w:hAnsi="Century Gothic" w:cs="Arial"/>
          <w:b/>
        </w:rPr>
        <w:t xml:space="preserve"> – Wat hebben we bereikt tot nu toe? </w:t>
      </w:r>
      <w:r w:rsidR="00DA7D39">
        <w:rPr>
          <w:rFonts w:ascii="Century Gothic" w:hAnsi="Century Gothic" w:cs="Arial"/>
        </w:rPr>
        <w:br/>
        <w:t xml:space="preserve">Over </w:t>
      </w:r>
      <w:r w:rsidR="00F974CC">
        <w:rPr>
          <w:rFonts w:ascii="Century Gothic" w:hAnsi="Century Gothic" w:cs="Arial"/>
        </w:rPr>
        <w:t xml:space="preserve">fase 1 </w:t>
      </w:r>
      <w:r w:rsidR="00DA7D39">
        <w:rPr>
          <w:rFonts w:ascii="Century Gothic" w:hAnsi="Century Gothic" w:cs="Arial"/>
        </w:rPr>
        <w:t xml:space="preserve">van onze netwerkzorg: de </w:t>
      </w:r>
      <w:r w:rsidR="00F974CC">
        <w:rPr>
          <w:rFonts w:ascii="Century Gothic" w:hAnsi="Century Gothic" w:cs="Arial"/>
        </w:rPr>
        <w:t>uitbreiding eerstelijns diagnosti</w:t>
      </w:r>
      <w:r w:rsidR="00DA7D39">
        <w:rPr>
          <w:rFonts w:ascii="Century Gothic" w:hAnsi="Century Gothic" w:cs="Arial"/>
        </w:rPr>
        <w:t>ekmogelijkheden/</w:t>
      </w:r>
      <w:proofErr w:type="spellStart"/>
      <w:r w:rsidR="00DA7D39">
        <w:rPr>
          <w:rFonts w:ascii="Century Gothic" w:hAnsi="Century Gothic" w:cs="Arial"/>
        </w:rPr>
        <w:t>teleconsultatie</w:t>
      </w:r>
      <w:proofErr w:type="spellEnd"/>
      <w:r w:rsidR="00DA7D39">
        <w:rPr>
          <w:rFonts w:ascii="Century Gothic" w:hAnsi="Century Gothic" w:cs="Arial"/>
        </w:rPr>
        <w:t xml:space="preserve"> </w:t>
      </w:r>
      <w:r w:rsidR="00F974CC">
        <w:rPr>
          <w:rFonts w:ascii="Century Gothic" w:hAnsi="Century Gothic" w:cs="Arial"/>
        </w:rPr>
        <w:br/>
      </w:r>
      <w:r w:rsidR="00F974CC">
        <w:rPr>
          <w:rFonts w:ascii="Century Gothic" w:hAnsi="Century Gothic" w:cs="Arial"/>
        </w:rPr>
        <w:br/>
      </w:r>
      <w:r w:rsidR="00DA7D39">
        <w:rPr>
          <w:rFonts w:ascii="Century Gothic" w:hAnsi="Century Gothic" w:cs="Arial"/>
          <w:b/>
        </w:rPr>
        <w:t>20:50</w:t>
      </w:r>
      <w:r w:rsidR="00F974CC" w:rsidRPr="00801B16">
        <w:rPr>
          <w:rFonts w:ascii="Century Gothic" w:hAnsi="Century Gothic" w:cs="Arial"/>
          <w:b/>
        </w:rPr>
        <w:t>| In gesprek met kaderarts</w:t>
      </w:r>
      <w:r w:rsidR="00DA7D39">
        <w:rPr>
          <w:rFonts w:ascii="Century Gothic" w:hAnsi="Century Gothic" w:cs="Arial"/>
          <w:b/>
        </w:rPr>
        <w:t>en</w:t>
      </w:r>
      <w:r w:rsidR="00F974CC" w:rsidRPr="00801B16">
        <w:rPr>
          <w:rFonts w:ascii="Century Gothic" w:hAnsi="Century Gothic" w:cs="Arial"/>
          <w:b/>
        </w:rPr>
        <w:t xml:space="preserve"> Annemarie Sliedrecht en Pauline V</w:t>
      </w:r>
      <w:r w:rsidR="00DA7D39">
        <w:rPr>
          <w:rFonts w:ascii="Century Gothic" w:hAnsi="Century Gothic" w:cs="Arial"/>
          <w:b/>
        </w:rPr>
        <w:t>lug</w:t>
      </w:r>
      <w:r w:rsidR="00F974CC" w:rsidRPr="00DA7D39">
        <w:rPr>
          <w:rFonts w:ascii="Century Gothic" w:hAnsi="Century Gothic" w:cs="Arial"/>
          <w:b/>
        </w:rPr>
        <w:t xml:space="preserve"> </w:t>
      </w:r>
      <w:r w:rsidR="00DA7D39" w:rsidRPr="00DA7D39">
        <w:rPr>
          <w:rFonts w:ascii="Century Gothic" w:hAnsi="Century Gothic"/>
          <w:b/>
        </w:rPr>
        <w:t>over het oprichten van een eerstelijns gynaecologiespreekuur</w:t>
      </w:r>
      <w:r w:rsidR="002C56B1">
        <w:rPr>
          <w:rFonts w:ascii="Century Gothic" w:hAnsi="Century Gothic"/>
          <w:b/>
        </w:rPr>
        <w:t xml:space="preserve"> </w:t>
      </w:r>
      <w:r w:rsidR="00F974CC">
        <w:rPr>
          <w:rFonts w:ascii="Century Gothic" w:hAnsi="Century Gothic" w:cs="Arial"/>
        </w:rPr>
        <w:br/>
        <w:t>Over fase 2; inzet van de gespecialisee</w:t>
      </w:r>
      <w:r w:rsidR="00DA7D39">
        <w:rPr>
          <w:rFonts w:ascii="Century Gothic" w:hAnsi="Century Gothic" w:cs="Arial"/>
        </w:rPr>
        <w:t xml:space="preserve">rde huisarts/verpleegkundige </w:t>
      </w:r>
      <w:r w:rsidR="00DA7D39">
        <w:rPr>
          <w:rFonts w:ascii="Century Gothic" w:hAnsi="Century Gothic" w:cs="Arial"/>
        </w:rPr>
        <w:br/>
        <w:t>Inclusief vragenronde en poll</w:t>
      </w:r>
      <w:r w:rsidR="002C56B1">
        <w:rPr>
          <w:rFonts w:ascii="Century Gothic" w:hAnsi="Century Gothic" w:cs="Arial"/>
        </w:rPr>
        <w:br/>
        <w:t xml:space="preserve">Afsluiten met videoboodschap van de gynaecoloog </w:t>
      </w:r>
      <w:r w:rsidR="00F974CC">
        <w:rPr>
          <w:rFonts w:ascii="Century Gothic" w:hAnsi="Century Gothic" w:cs="Arial"/>
        </w:rPr>
        <w:br/>
      </w:r>
      <w:r w:rsidR="00F974CC">
        <w:rPr>
          <w:rFonts w:ascii="Century Gothic" w:hAnsi="Century Gothic" w:cs="Arial"/>
        </w:rPr>
        <w:br/>
      </w:r>
      <w:r w:rsidR="00027498">
        <w:rPr>
          <w:rFonts w:ascii="Century Gothic" w:hAnsi="Century Gothic" w:cs="Arial"/>
          <w:b/>
        </w:rPr>
        <w:t>21:05</w:t>
      </w:r>
      <w:r w:rsidR="00F974CC" w:rsidRPr="00801B16">
        <w:rPr>
          <w:rFonts w:ascii="Century Gothic" w:hAnsi="Century Gothic" w:cs="Arial"/>
          <w:b/>
        </w:rPr>
        <w:t xml:space="preserve">| In gesprek over </w:t>
      </w:r>
      <w:r w:rsidR="00DA7D39">
        <w:rPr>
          <w:rFonts w:ascii="Century Gothic" w:hAnsi="Century Gothic" w:cs="Arial"/>
          <w:b/>
        </w:rPr>
        <w:t xml:space="preserve">onderling verwijzen (o.a. voor kleine verrichtingen) </w:t>
      </w:r>
      <w:r w:rsidR="00DA7D39">
        <w:rPr>
          <w:rFonts w:ascii="Century Gothic" w:hAnsi="Century Gothic" w:cs="Arial"/>
          <w:b/>
        </w:rPr>
        <w:br/>
      </w:r>
      <w:r w:rsidR="00DA7D39" w:rsidRPr="00DA7D39">
        <w:rPr>
          <w:rFonts w:ascii="Century Gothic" w:hAnsi="Century Gothic"/>
        </w:rPr>
        <w:t xml:space="preserve">Het spreekuur door de kaderarts </w:t>
      </w:r>
      <w:proofErr w:type="spellStart"/>
      <w:r w:rsidR="00DA7D39" w:rsidRPr="00DA7D39">
        <w:rPr>
          <w:rFonts w:ascii="Century Gothic" w:hAnsi="Century Gothic"/>
        </w:rPr>
        <w:t>urogynaecologie</w:t>
      </w:r>
      <w:proofErr w:type="spellEnd"/>
      <w:r w:rsidR="00DA7D39" w:rsidRPr="00DA7D39">
        <w:rPr>
          <w:rFonts w:ascii="Century Gothic" w:hAnsi="Century Gothic"/>
        </w:rPr>
        <w:t xml:space="preserve"> is een mooi voorbeeld van de inzet van gespecialiseerde kennis in de eerste lijn, om verwijzingen naar het ziekenhuis te voorkomen. Dat kan natuurlijk ook als er andere kaderartsen een spreekuur gaan draaien. Het kan ook zijn dat </w:t>
      </w:r>
      <w:proofErr w:type="spellStart"/>
      <w:r w:rsidR="00DA7D39" w:rsidRPr="00DA7D39">
        <w:rPr>
          <w:rFonts w:ascii="Century Gothic" w:hAnsi="Century Gothic"/>
        </w:rPr>
        <w:t>vepleegkundig</w:t>
      </w:r>
      <w:proofErr w:type="spellEnd"/>
      <w:r w:rsidR="00DA7D39" w:rsidRPr="00DA7D39">
        <w:rPr>
          <w:rFonts w:ascii="Century Gothic" w:hAnsi="Century Gothic"/>
        </w:rPr>
        <w:t xml:space="preserve"> specialisten hier een rol in spelen of dat het ziekenhuis zelf huisart</w:t>
      </w:r>
      <w:r w:rsidR="00DA7D39">
        <w:rPr>
          <w:rFonts w:ascii="Century Gothic" w:hAnsi="Century Gothic"/>
        </w:rPr>
        <w:t xml:space="preserve">sen of verpleegkundigen opleid. Meningen uitvragen. </w:t>
      </w:r>
      <w:r w:rsidR="00DA7D39">
        <w:rPr>
          <w:rFonts w:ascii="Century Gothic" w:hAnsi="Century Gothic"/>
        </w:rPr>
        <w:br/>
      </w:r>
      <w:r w:rsidR="00DA7D39">
        <w:rPr>
          <w:rFonts w:ascii="Century Gothic" w:hAnsi="Century Gothic"/>
        </w:rPr>
        <w:br/>
      </w:r>
      <w:r w:rsidR="00027498">
        <w:rPr>
          <w:rFonts w:ascii="Century Gothic" w:hAnsi="Century Gothic"/>
          <w:b/>
        </w:rPr>
        <w:t>21:20</w:t>
      </w:r>
      <w:r w:rsidR="00DA7D39" w:rsidRPr="00DA7D39">
        <w:rPr>
          <w:rFonts w:ascii="Century Gothic" w:hAnsi="Century Gothic"/>
          <w:b/>
        </w:rPr>
        <w:t xml:space="preserve"> | Bedankwoord en afsluiting</w:t>
      </w:r>
      <w:r w:rsidR="00F974CC">
        <w:rPr>
          <w:rFonts w:ascii="Century Gothic" w:hAnsi="Century Gothic" w:cs="Arial"/>
        </w:rPr>
        <w:br/>
      </w:r>
      <w:r w:rsidR="00F974CC">
        <w:rPr>
          <w:rFonts w:ascii="Century Gothic" w:hAnsi="Century Gothic" w:cs="Arial"/>
        </w:rPr>
        <w:br/>
      </w:r>
      <w:r w:rsidR="00F974CC" w:rsidRPr="00F974CC">
        <w:rPr>
          <w:rFonts w:ascii="Century Gothic" w:hAnsi="Century Gothic" w:cs="Arial"/>
          <w:i/>
        </w:rPr>
        <w:t xml:space="preserve">Na elk onderwerp is er de gelegenheid tot live vragen stellen. </w:t>
      </w:r>
    </w:p>
    <w:p w14:paraId="2156E1B3" w14:textId="77777777" w:rsidR="003B2AD5" w:rsidRPr="00D921E0" w:rsidRDefault="00AD504D" w:rsidP="00D921E0">
      <w:pPr>
        <w:ind w:right="-957"/>
        <w:rPr>
          <w:rFonts w:ascii="Century Gothic" w:hAnsi="Century Gothic" w:cs="Arial"/>
          <w:sz w:val="18"/>
        </w:rPr>
      </w:pPr>
    </w:p>
    <w:sectPr w:rsidR="003B2AD5" w:rsidRPr="00D921E0" w:rsidSect="0003409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383A"/>
    <w:multiLevelType w:val="hybridMultilevel"/>
    <w:tmpl w:val="57F8603E"/>
    <w:lvl w:ilvl="0" w:tplc="86247596">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15:restartNumberingAfterBreak="0">
    <w:nsid w:val="2361771B"/>
    <w:multiLevelType w:val="hybridMultilevel"/>
    <w:tmpl w:val="E326C804"/>
    <w:lvl w:ilvl="0" w:tplc="D5F25A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893099"/>
    <w:multiLevelType w:val="multilevel"/>
    <w:tmpl w:val="4634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16604"/>
    <w:multiLevelType w:val="hybridMultilevel"/>
    <w:tmpl w:val="63785C7E"/>
    <w:lvl w:ilvl="0" w:tplc="BA6C58BA">
      <w:numFmt w:val="bullet"/>
      <w:lvlText w:val="-"/>
      <w:lvlJc w:val="left"/>
      <w:pPr>
        <w:ind w:left="1770" w:hanging="360"/>
      </w:pPr>
      <w:rPr>
        <w:rFonts w:ascii="Century Gothic" w:eastAsiaTheme="minorHAnsi" w:hAnsi="Century Gothic" w:cs="Aria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52"/>
    <w:rsid w:val="00027498"/>
    <w:rsid w:val="0003409D"/>
    <w:rsid w:val="00062472"/>
    <w:rsid w:val="001058C9"/>
    <w:rsid w:val="00113182"/>
    <w:rsid w:val="00131B6A"/>
    <w:rsid w:val="001A0E7C"/>
    <w:rsid w:val="001F47CD"/>
    <w:rsid w:val="00247351"/>
    <w:rsid w:val="00286C03"/>
    <w:rsid w:val="00291A59"/>
    <w:rsid w:val="002C56B1"/>
    <w:rsid w:val="002E06A3"/>
    <w:rsid w:val="003000E7"/>
    <w:rsid w:val="00350C52"/>
    <w:rsid w:val="003B3064"/>
    <w:rsid w:val="003E0064"/>
    <w:rsid w:val="00455FC3"/>
    <w:rsid w:val="005121F7"/>
    <w:rsid w:val="00562CF5"/>
    <w:rsid w:val="00635CD8"/>
    <w:rsid w:val="00732B72"/>
    <w:rsid w:val="007547B3"/>
    <w:rsid w:val="007673E5"/>
    <w:rsid w:val="007E01C3"/>
    <w:rsid w:val="00801B16"/>
    <w:rsid w:val="00840D5E"/>
    <w:rsid w:val="00A07C2D"/>
    <w:rsid w:val="00A9553F"/>
    <w:rsid w:val="00AD504D"/>
    <w:rsid w:val="00B35B9A"/>
    <w:rsid w:val="00B921E1"/>
    <w:rsid w:val="00BB6744"/>
    <w:rsid w:val="00C010A9"/>
    <w:rsid w:val="00CD4482"/>
    <w:rsid w:val="00D40808"/>
    <w:rsid w:val="00D5314D"/>
    <w:rsid w:val="00D921E0"/>
    <w:rsid w:val="00DA7D39"/>
    <w:rsid w:val="00DB79C1"/>
    <w:rsid w:val="00E114F5"/>
    <w:rsid w:val="00E231F3"/>
    <w:rsid w:val="00E3065B"/>
    <w:rsid w:val="00E76908"/>
    <w:rsid w:val="00EC2105"/>
    <w:rsid w:val="00F405DC"/>
    <w:rsid w:val="00F974CC"/>
    <w:rsid w:val="00FD71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BF22"/>
  <w15:docId w15:val="{513EEAC1-1ED0-4332-822B-3460C862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0C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00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064"/>
    <w:rPr>
      <w:rFonts w:ascii="Tahoma" w:hAnsi="Tahoma" w:cs="Tahoma"/>
      <w:sz w:val="16"/>
      <w:szCs w:val="16"/>
    </w:rPr>
  </w:style>
  <w:style w:type="paragraph" w:styleId="Lijstalinea">
    <w:name w:val="List Paragraph"/>
    <w:basedOn w:val="Standaard"/>
    <w:uiPriority w:val="34"/>
    <w:qFormat/>
    <w:rsid w:val="00291A59"/>
    <w:pPr>
      <w:ind w:left="720"/>
      <w:contextualSpacing/>
    </w:pPr>
  </w:style>
  <w:style w:type="paragraph" w:styleId="Normaalweb">
    <w:name w:val="Normal (Web)"/>
    <w:basedOn w:val="Standaard"/>
    <w:uiPriority w:val="99"/>
    <w:unhideWhenUsed/>
    <w:rsid w:val="00CD44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D4482"/>
    <w:rPr>
      <w:b/>
      <w:bCs/>
    </w:rPr>
  </w:style>
  <w:style w:type="character" w:styleId="Nadruk">
    <w:name w:val="Emphasis"/>
    <w:basedOn w:val="Standaardalinea-lettertype"/>
    <w:uiPriority w:val="20"/>
    <w:qFormat/>
    <w:rsid w:val="00CD4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6359">
      <w:bodyDiv w:val="1"/>
      <w:marLeft w:val="0"/>
      <w:marRight w:val="0"/>
      <w:marTop w:val="0"/>
      <w:marBottom w:val="0"/>
      <w:divBdr>
        <w:top w:val="none" w:sz="0" w:space="0" w:color="auto"/>
        <w:left w:val="none" w:sz="0" w:space="0" w:color="auto"/>
        <w:bottom w:val="none" w:sz="0" w:space="0" w:color="auto"/>
        <w:right w:val="none" w:sz="0" w:space="0" w:color="auto"/>
      </w:divBdr>
    </w:div>
    <w:div w:id="4582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S Word" ma:contentTypeID="0x010100E4426C64887B48609B17A586D57AC9B400926891EC57C8D54EA40720E7B23B447F" ma:contentTypeVersion="4" ma:contentTypeDescription="Een nieuw document maken." ma:contentTypeScope="" ma:versionID="0a4ca890e5d3652279108e6a520dd14e">
  <xsd:schema xmlns:xsd="http://www.w3.org/2001/XMLSchema" xmlns:xs="http://www.w3.org/2001/XMLSchema" xmlns:p="http://schemas.microsoft.com/office/2006/metadata/properties" xmlns:ns2="http://schemas.microsoft.com/sharepoint/v4" targetNamespace="http://schemas.microsoft.com/office/2006/metadata/properties" ma:root="true" ma:fieldsID="6eab978da3ac7a71d67b89afa7807e7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1677C-2355-46A2-BCE9-65348174281A}">
  <ds:schemaRef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C5E00EA6-BA20-4397-BE15-E87138B6F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FB989-FCA4-42C7-9E7C-0BF515FE6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4132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Groene Hart Ziekenhuis</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Schuurbiers, Kitty</dc:creator>
  <cp:lastModifiedBy>Anne-Marthe Vink</cp:lastModifiedBy>
  <cp:revision>2</cp:revision>
  <cp:lastPrinted>2019-07-15T13:14:00Z</cp:lastPrinted>
  <dcterms:created xsi:type="dcterms:W3CDTF">2021-12-13T13:10:00Z</dcterms:created>
  <dcterms:modified xsi:type="dcterms:W3CDTF">2021-12-13T13:10:00Z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0x010100E4426C64887B48609B17A586D57AC9B400926891EC57C8D54EA40720E7B23B447F</vt:lpwstr>
  </property>
</Properties>
</file>